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A2" w:rsidRDefault="00512023" w:rsidP="005120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12023" w:rsidRDefault="00512023" w:rsidP="005120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 Березовского района</w:t>
      </w:r>
    </w:p>
    <w:p w:rsidR="00E77C35" w:rsidRDefault="00C16354" w:rsidP="00E77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630B5">
        <w:rPr>
          <w:rFonts w:ascii="Times New Roman" w:hAnsi="Times New Roman" w:cs="Times New Roman"/>
          <w:sz w:val="28"/>
          <w:szCs w:val="28"/>
        </w:rPr>
        <w:t>31.01.2022 № 63-р</w:t>
      </w:r>
      <w:bookmarkStart w:id="0" w:name="_GoBack"/>
      <w:bookmarkEnd w:id="0"/>
    </w:p>
    <w:p w:rsidR="00E77C35" w:rsidRDefault="00E77C35" w:rsidP="00E7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C34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реализации мероприятий муниципальной программы</w:t>
      </w:r>
    </w:p>
    <w:p w:rsidR="003E3C34" w:rsidRPr="003E3C34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3C34">
        <w:rPr>
          <w:rFonts w:ascii="Times New Roman" w:hAnsi="Times New Roman" w:cs="Times New Roman"/>
          <w:sz w:val="28"/>
          <w:szCs w:val="28"/>
          <w:u w:val="single"/>
        </w:rPr>
        <w:t xml:space="preserve">«Современная транспортная система </w:t>
      </w:r>
      <w:r w:rsidR="00B47F96">
        <w:rPr>
          <w:rFonts w:ascii="Times New Roman" w:hAnsi="Times New Roman" w:cs="Times New Roman"/>
          <w:sz w:val="28"/>
          <w:szCs w:val="28"/>
          <w:u w:val="single"/>
        </w:rPr>
        <w:t>городского поселения Березово</w:t>
      </w:r>
      <w:r w:rsidRPr="003E3C3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3E3C34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4003"/>
        <w:gridCol w:w="1701"/>
        <w:gridCol w:w="1276"/>
        <w:gridCol w:w="5528"/>
        <w:gridCol w:w="2410"/>
      </w:tblGrid>
      <w:tr w:rsidR="008D6391" w:rsidTr="008D6391">
        <w:trPr>
          <w:trHeight w:val="1561"/>
        </w:trPr>
        <w:tc>
          <w:tcPr>
            <w:tcW w:w="534" w:type="dxa"/>
          </w:tcPr>
          <w:p w:rsidR="008D6391" w:rsidRDefault="008D6391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03" w:type="dxa"/>
          </w:tcPr>
          <w:p w:rsidR="008D6391" w:rsidRPr="003E3C34" w:rsidRDefault="008D6391" w:rsidP="008D63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</w:t>
            </w:r>
          </w:p>
        </w:tc>
        <w:tc>
          <w:tcPr>
            <w:tcW w:w="1701" w:type="dxa"/>
          </w:tcPr>
          <w:p w:rsidR="008D6391" w:rsidRPr="003E3C34" w:rsidRDefault="008D6391" w:rsidP="008D63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результата (ед. измерения) </w:t>
            </w:r>
          </w:p>
        </w:tc>
        <w:tc>
          <w:tcPr>
            <w:tcW w:w="1276" w:type="dxa"/>
          </w:tcPr>
          <w:p w:rsidR="008D6391" w:rsidRDefault="008D6391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  <w:p w:rsidR="008D6391" w:rsidRPr="003E3C34" w:rsidRDefault="008D6391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8D6391" w:rsidRPr="003E3C34" w:rsidRDefault="008D6391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(подпрограммы) муниципальной программы, направленного на достижение результата) </w:t>
            </w:r>
          </w:p>
        </w:tc>
        <w:tc>
          <w:tcPr>
            <w:tcW w:w="2410" w:type="dxa"/>
          </w:tcPr>
          <w:p w:rsidR="008D6391" w:rsidRPr="003E3C34" w:rsidRDefault="008D6391" w:rsidP="008D63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мероприятия (подпрограммы, тыс. руб.) </w:t>
            </w:r>
          </w:p>
        </w:tc>
      </w:tr>
      <w:tr w:rsidR="003E3C34" w:rsidTr="000B37C7">
        <w:tc>
          <w:tcPr>
            <w:tcW w:w="534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3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E3C34" w:rsidTr="000B37C7">
        <w:tc>
          <w:tcPr>
            <w:tcW w:w="534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03" w:type="dxa"/>
          </w:tcPr>
          <w:p w:rsidR="003E3C34" w:rsidRDefault="00B47F96" w:rsidP="00B47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F96">
              <w:rPr>
                <w:rFonts w:ascii="Times New Roman" w:hAnsi="Times New Roman" w:cs="Times New Roman"/>
                <w:sz w:val="28"/>
                <w:szCs w:val="28"/>
              </w:rPr>
              <w:t>Количество перевезенных пасса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жиров автомобильным транспортом</w:t>
            </w:r>
          </w:p>
        </w:tc>
        <w:tc>
          <w:tcPr>
            <w:tcW w:w="1701" w:type="dxa"/>
          </w:tcPr>
          <w:p w:rsidR="003E3C34" w:rsidRDefault="00B47F96" w:rsidP="00B47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F96">
              <w:rPr>
                <w:rFonts w:ascii="Times New Roman" w:hAnsi="Times New Roman" w:cs="Times New Roman"/>
                <w:sz w:val="28"/>
                <w:szCs w:val="28"/>
              </w:rPr>
              <w:t xml:space="preserve">14 300 </w:t>
            </w:r>
            <w:r w:rsidR="003E3C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47F96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r w:rsidR="003E3C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3E3C34" w:rsidRDefault="003E3C34" w:rsidP="00B47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47F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8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1.1. «</w:t>
            </w:r>
            <w:r w:rsidR="00B47F96" w:rsidRPr="00B47F9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937537" w:rsidRPr="00B47F96">
              <w:rPr>
                <w:rFonts w:ascii="Times New Roman" w:hAnsi="Times New Roman" w:cs="Times New Roman"/>
                <w:sz w:val="28"/>
                <w:szCs w:val="28"/>
              </w:rPr>
              <w:t>доступности и</w:t>
            </w:r>
            <w:r w:rsidR="00B47F96" w:rsidRPr="00B47F96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качества транспортных услуг автомобильным транспортом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3E3C34" w:rsidRDefault="00CE5D3D" w:rsidP="00ED07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37 671,6</w:t>
            </w:r>
          </w:p>
        </w:tc>
      </w:tr>
      <w:tr w:rsidR="00AF3883" w:rsidTr="004B5B90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Протяженность сети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:rsidR="00AF3883" w:rsidRDefault="00AF3883" w:rsidP="00F9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76,425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 w:val="restart"/>
          </w:tcPr>
          <w:p w:rsidR="00AF3883" w:rsidRP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88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  <w:r w:rsidRPr="00AF388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7160" w:rsidRPr="00547160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автомобильных дорог общего пользования местного значения и искусственных сооружений на них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F3883" w:rsidRPr="00F91DF0" w:rsidRDefault="00AF3883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  <w:vMerge w:val="restart"/>
          </w:tcPr>
          <w:p w:rsidR="00AF3883" w:rsidRPr="00AF3883" w:rsidRDefault="00CE5D3D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2 395,4</w:t>
            </w:r>
          </w:p>
        </w:tc>
      </w:tr>
      <w:tr w:rsidR="00AF3883" w:rsidTr="000B37C7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Объем ввода в эксплуатацию после строительства и реконструкции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0,525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(км)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AF3883" w:rsidRPr="00F91DF0" w:rsidRDefault="00AF3883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  <w:vMerge/>
          </w:tcPr>
          <w:p w:rsidR="00AF3883" w:rsidRPr="00AF3883" w:rsidRDefault="00AF3883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160" w:rsidTr="00441DF3">
        <w:trPr>
          <w:trHeight w:val="3"/>
        </w:trPr>
        <w:tc>
          <w:tcPr>
            <w:tcW w:w="534" w:type="dxa"/>
            <w:vMerge w:val="restart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03" w:type="dxa"/>
            <w:vMerge w:val="restart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Pr="00F91D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</w:p>
        </w:tc>
        <w:tc>
          <w:tcPr>
            <w:tcW w:w="1701" w:type="dxa"/>
            <w:vMerge w:val="restart"/>
          </w:tcPr>
          <w:p w:rsidR="00547160" w:rsidRDefault="00B47485" w:rsidP="00CE5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63,</w:t>
            </w:r>
            <w:r w:rsidR="00CE5D3D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  <w:r w:rsidR="00770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 w:val="restart"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2.1</w:t>
            </w:r>
            <w:r w:rsidRPr="00547160">
              <w:rPr>
                <w:rFonts w:ascii="Times New Roman" w:hAnsi="Times New Roman" w:cs="Times New Roman"/>
                <w:sz w:val="28"/>
                <w:szCs w:val="28"/>
              </w:rPr>
              <w:t xml:space="preserve">. «Содержание уличной </w:t>
            </w:r>
            <w:r w:rsidRPr="0054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дорожной сети»</w:t>
            </w:r>
          </w:p>
        </w:tc>
        <w:tc>
          <w:tcPr>
            <w:tcW w:w="2410" w:type="dxa"/>
            <w:vMerge w:val="restart"/>
          </w:tcPr>
          <w:p w:rsidR="00547160" w:rsidRDefault="00B94CB8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167 632,3</w:t>
            </w:r>
          </w:p>
        </w:tc>
      </w:tr>
      <w:tr w:rsidR="00547160" w:rsidTr="00E06B97">
        <w:trPr>
          <w:trHeight w:val="3198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vMerge/>
            <w:tcBorders>
              <w:bottom w:val="single" w:sz="4" w:space="0" w:color="auto"/>
            </w:tcBorders>
          </w:tcPr>
          <w:p w:rsidR="00547160" w:rsidRPr="00F91DF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47160" w:rsidRPr="00F91DF0" w:rsidRDefault="00547160" w:rsidP="0074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160" w:rsidTr="004B5B90">
        <w:tc>
          <w:tcPr>
            <w:tcW w:w="534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003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Протяженность сети автомобильных дорог общего пользования местного значения, не соответствующих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1701" w:type="dxa"/>
          </w:tcPr>
          <w:p w:rsidR="00547160" w:rsidRDefault="00CE5D3D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12,715</w:t>
            </w:r>
            <w:r w:rsidR="00547160"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  <w:tc>
          <w:tcPr>
            <w:tcW w:w="1276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160" w:rsidTr="004B5B90">
        <w:tc>
          <w:tcPr>
            <w:tcW w:w="534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03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 xml:space="preserve"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</w:t>
            </w:r>
            <w:r w:rsidR="00937537" w:rsidRPr="0048511B">
              <w:rPr>
                <w:rFonts w:ascii="Times New Roman" w:hAnsi="Times New Roman" w:cs="Times New Roman"/>
                <w:sz w:val="28"/>
                <w:szCs w:val="28"/>
              </w:rPr>
              <w:t>протяженности автомобильных</w:t>
            </w: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 xml:space="preserve"> дорог общего пользования местного значения</w:t>
            </w:r>
          </w:p>
        </w:tc>
        <w:tc>
          <w:tcPr>
            <w:tcW w:w="1701" w:type="dxa"/>
          </w:tcPr>
          <w:p w:rsidR="00547160" w:rsidRDefault="00CE5D3D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83,36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1276" w:type="dxa"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883" w:rsidTr="000B37C7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>Сокращение дорожно-</w:t>
            </w:r>
            <w:r w:rsidRPr="004851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транспортных происшествий и тяжести их последствий</w:t>
            </w:r>
          </w:p>
        </w:tc>
        <w:tc>
          <w:tcPr>
            <w:tcW w:w="1701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 (%)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 w:val="restart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2.2. «</w:t>
            </w:r>
            <w:r w:rsidRPr="00AF388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Pr="00AF3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  <w:vMerge w:val="restart"/>
          </w:tcPr>
          <w:p w:rsidR="00AF3883" w:rsidRDefault="00B94CB8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16 398,1</w:t>
            </w:r>
          </w:p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883" w:rsidTr="000B37C7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Pr="0048511B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>Количество внедренных средств организации дорожного движения</w:t>
            </w:r>
          </w:p>
        </w:tc>
        <w:tc>
          <w:tcPr>
            <w:tcW w:w="1701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C34" w:rsidRPr="00512023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E3C34" w:rsidRPr="00512023" w:rsidSect="00F55971">
      <w:headerReference w:type="default" r:id="rId8"/>
      <w:pgSz w:w="16838" w:h="11906" w:orient="landscape"/>
      <w:pgMar w:top="1418" w:right="536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2E5" w:rsidRDefault="00C742E5" w:rsidP="000B37C7">
      <w:pPr>
        <w:spacing w:after="0" w:line="240" w:lineRule="auto"/>
      </w:pPr>
      <w:r>
        <w:separator/>
      </w:r>
    </w:p>
  </w:endnote>
  <w:endnote w:type="continuationSeparator" w:id="0">
    <w:p w:rsidR="00C742E5" w:rsidRDefault="00C742E5" w:rsidP="000B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2E5" w:rsidRDefault="00C742E5" w:rsidP="000B37C7">
      <w:pPr>
        <w:spacing w:after="0" w:line="240" w:lineRule="auto"/>
      </w:pPr>
      <w:r>
        <w:separator/>
      </w:r>
    </w:p>
  </w:footnote>
  <w:footnote w:type="continuationSeparator" w:id="0">
    <w:p w:rsidR="00C742E5" w:rsidRDefault="00C742E5" w:rsidP="000B3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0978803"/>
      <w:docPartObj>
        <w:docPartGallery w:val="Page Numbers (Top of Page)"/>
        <w:docPartUnique/>
      </w:docPartObj>
    </w:sdtPr>
    <w:sdtEndPr/>
    <w:sdtContent>
      <w:p w:rsidR="000B37C7" w:rsidRDefault="000B37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0B5">
          <w:rPr>
            <w:noProof/>
          </w:rPr>
          <w:t>2</w:t>
        </w:r>
        <w:r>
          <w:fldChar w:fldCharType="end"/>
        </w:r>
      </w:p>
    </w:sdtContent>
  </w:sdt>
  <w:p w:rsidR="000B37C7" w:rsidRDefault="000B37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CD"/>
    <w:rsid w:val="000254CD"/>
    <w:rsid w:val="000274AC"/>
    <w:rsid w:val="000B37C7"/>
    <w:rsid w:val="00185CA2"/>
    <w:rsid w:val="001A7A8D"/>
    <w:rsid w:val="0022500A"/>
    <w:rsid w:val="0023202B"/>
    <w:rsid w:val="003D7202"/>
    <w:rsid w:val="003E3C34"/>
    <w:rsid w:val="00426D95"/>
    <w:rsid w:val="0048511B"/>
    <w:rsid w:val="00512023"/>
    <w:rsid w:val="00520AFD"/>
    <w:rsid w:val="00525820"/>
    <w:rsid w:val="00547160"/>
    <w:rsid w:val="006630B5"/>
    <w:rsid w:val="007442AF"/>
    <w:rsid w:val="00770D55"/>
    <w:rsid w:val="00772493"/>
    <w:rsid w:val="008A00BA"/>
    <w:rsid w:val="008D6391"/>
    <w:rsid w:val="00937537"/>
    <w:rsid w:val="00952618"/>
    <w:rsid w:val="00A24CD8"/>
    <w:rsid w:val="00AF3883"/>
    <w:rsid w:val="00B47485"/>
    <w:rsid w:val="00B47F96"/>
    <w:rsid w:val="00B94CB8"/>
    <w:rsid w:val="00C16354"/>
    <w:rsid w:val="00C742E5"/>
    <w:rsid w:val="00CE5D3D"/>
    <w:rsid w:val="00D36357"/>
    <w:rsid w:val="00DC3B14"/>
    <w:rsid w:val="00E77C35"/>
    <w:rsid w:val="00EA082B"/>
    <w:rsid w:val="00EA46AF"/>
    <w:rsid w:val="00ED07E5"/>
    <w:rsid w:val="00F55971"/>
    <w:rsid w:val="00F91DF0"/>
    <w:rsid w:val="00FA1297"/>
    <w:rsid w:val="00FF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7C7"/>
  </w:style>
  <w:style w:type="paragraph" w:styleId="a6">
    <w:name w:val="footer"/>
    <w:basedOn w:val="a"/>
    <w:link w:val="a7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7C7"/>
  </w:style>
  <w:style w:type="paragraph" w:styleId="a8">
    <w:name w:val="Balloon Text"/>
    <w:basedOn w:val="a"/>
    <w:link w:val="a9"/>
    <w:uiPriority w:val="99"/>
    <w:semiHidden/>
    <w:unhideWhenUsed/>
    <w:rsid w:val="00F5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7C7"/>
  </w:style>
  <w:style w:type="paragraph" w:styleId="a6">
    <w:name w:val="footer"/>
    <w:basedOn w:val="a"/>
    <w:link w:val="a7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7C7"/>
  </w:style>
  <w:style w:type="paragraph" w:styleId="a8">
    <w:name w:val="Balloon Text"/>
    <w:basedOn w:val="a"/>
    <w:link w:val="a9"/>
    <w:uiPriority w:val="99"/>
    <w:semiHidden/>
    <w:unhideWhenUsed/>
    <w:rsid w:val="00F5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F52A-F267-43E6-98FA-4DE1C831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2022-02-01T10:41:00Z</cp:lastPrinted>
  <dcterms:created xsi:type="dcterms:W3CDTF">2019-09-05T06:05:00Z</dcterms:created>
  <dcterms:modified xsi:type="dcterms:W3CDTF">2022-02-01T10:42:00Z</dcterms:modified>
</cp:coreProperties>
</file>